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1A" w:rsidRDefault="00340507">
      <w:r>
        <w:rPr>
          <w:noProof/>
          <w:color w:val="0000FF"/>
          <w:lang w:eastAsia="it-IT"/>
        </w:rPr>
        <w:drawing>
          <wp:inline distT="0" distB="0" distL="0" distR="0">
            <wp:extent cx="3813175" cy="3813175"/>
            <wp:effectExtent l="19050" t="0" r="0" b="0"/>
            <wp:docPr id="1" name="Immagine 1" descr="storeingross0139006170l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reingross0139006170l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381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Torniamo su un argomento trattato mille altre volte e che crea tanto malumore nei possessori di animali come noi: I DIVIETI!</w:t>
      </w:r>
      <w:r>
        <w:br/>
      </w:r>
      <w:r>
        <w:br/>
        <w:t>Tanto per cominciare bisogna chiarire un punto: l’ingresso degli animali d’affezione nei locali pubblici, per legge, è vietato solo in materia di igiene e sanità, ma ESCLUSIVAMENTE nei locali dove si preparano i cibi (cucine, laboratori artigianali di cibo come pasticcerie e panifici, stabilimenti per il confezionamento di cibi). In ogni altro caso il divieto di far entrare gli animali è a discrezione del proprietario o gestore del locale.</w:t>
      </w:r>
      <w:r>
        <w:br/>
      </w:r>
      <w:r>
        <w:br/>
        <w:t xml:space="preserve">Il Decreto del Presidente delle Repubblica n.320 del 1954 “Regolamento della Polizia Veterinaria” ne ammette l’accesso ai locali pubblici e sui mezzi di trasporto, </w:t>
      </w:r>
      <w:proofErr w:type="spellStart"/>
      <w:r>
        <w:t>purchè</w:t>
      </w:r>
      <w:proofErr w:type="spellEnd"/>
      <w:r>
        <w:t xml:space="preserve"> l’animale sia condotto al guinzaglio.</w:t>
      </w:r>
      <w:r>
        <w:br/>
      </w:r>
      <w:r>
        <w:br/>
        <w:t>Per quanto riguarda l’accesso in locali dove si servono cibi (bar, ristoranti, autogrill, self-service) sempre lo stesso decreto recita:</w:t>
      </w:r>
      <w:r>
        <w:br/>
        <w:t>dall'art. 83</w:t>
      </w:r>
      <w:r>
        <w:br/>
        <w:t>c) l'obbligo di idonea museruola per i cani non condotti al guinzaglio quando si</w:t>
      </w:r>
      <w:r>
        <w:br/>
        <w:t>trovano nelle vie o in altro luogo aperto al pubblico;</w:t>
      </w:r>
      <w:r>
        <w:br/>
        <w:t>d) l'obbligo della museruola e del guinzaglio per i cani condotti nei locali pubblici e nei</w:t>
      </w:r>
      <w:r>
        <w:br/>
        <w:t>pubblici mezzi di trasporto.</w:t>
      </w:r>
      <w:r>
        <w:br/>
      </w:r>
      <w:r>
        <w:br/>
        <w:t>Ricordate quindi: guinzaglio corto (quelli allungabili sono fuorilegge, il guinzaglio non deve superare la misura di m 1,50) e museruola al seguito (morbida o rigida non ha importanza). Non vige l’obbligo di farla indossare, ma di averla nel caso, per esempio, che il gestore di un locale vi chieda di metterla al vostro cane.</w:t>
      </w:r>
      <w:r>
        <w:br/>
      </w:r>
      <w:r>
        <w:br/>
        <w:t xml:space="preserve">Purtroppo però ogni Comune ha facoltà di emettere ordinanze che vietino l’ingresso ai cani ovunque lo </w:t>
      </w:r>
      <w:r>
        <w:lastRenderedPageBreak/>
        <w:t>ritenga giusto o necessario, è il caso del comune di Varese:</w:t>
      </w:r>
      <w:r>
        <w:br/>
      </w:r>
      <w:r>
        <w:br/>
        <w:t>un’ordinanza comunale vieta l'accesso dei cani nei locali pubblici.</w:t>
      </w:r>
      <w:r>
        <w:br/>
        <w:t>Con essa non è stato escluso l’ingresso ai cani nei negozi, ma piuttosto l'ingresso è stato consentito solo se tali negozi espongono apposito cartello (o la famosa "vetrofania") che permetta esplicitamente l’entrata agli animali.</w:t>
      </w:r>
      <w:r>
        <w:br/>
        <w:t>Il cane dovrà anche essere condotto al guinzaglio, la cui lunghezza non superi 1 metro e 50 cm e, se richiesto dal gestore del negozio, indossare la museruola.</w:t>
      </w:r>
      <w:r>
        <w:br/>
        <w:t>Divieto assoluto di ingresso, purtroppo, nei locali pubblici dove cibi e bevande invece si vendono/consumano - bar, ristoranti e similari.</w:t>
      </w:r>
      <w:r>
        <w:br/>
      </w:r>
      <w:r>
        <w:br/>
        <w:t xml:space="preserve">Assurdo leggere che tale provvedimento è stato preso dopo aver sentito le Associazioni di categoria delle attività commerciali, le quali hanno esplicitamente richiesto tale intervento da parte del </w:t>
      </w:r>
      <w:proofErr w:type="spellStart"/>
      <w:r>
        <w:t>Comune……ma</w:t>
      </w:r>
      <w:proofErr w:type="spellEnd"/>
      <w:r>
        <w:t xml:space="preserve"> i varesini che dicono???? Stanno a guardare?? E andare a fare shopping nei paesi vicini??</w:t>
      </w:r>
      <w:r>
        <w:br/>
      </w:r>
      <w:r>
        <w:br/>
      </w:r>
      <w:r>
        <w:br/>
        <w:t>PS: se qualcuno ha informazioni più dettagliate e leggi in materia da renderci note.....faccia pure!</w:t>
      </w:r>
    </w:p>
    <w:sectPr w:rsidR="005C661A" w:rsidSect="005C6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40507"/>
    <w:rsid w:val="00340507"/>
    <w:rsid w:val="005C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6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0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0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mageshack.us/photo/my-images/854/storeingross0139006170l.jpg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2283</Characters>
  <Application>Microsoft Office Word</Application>
  <DocSecurity>0</DocSecurity>
  <Lines>19</Lines>
  <Paragraphs>5</Paragraphs>
  <ScaleCrop>false</ScaleCrop>
  <Company>Grizli777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Sampei</dc:creator>
  <cp:lastModifiedBy>Sampei</cp:lastModifiedBy>
  <cp:revision>1</cp:revision>
  <dcterms:created xsi:type="dcterms:W3CDTF">2012-01-18T23:46:00Z</dcterms:created>
  <dcterms:modified xsi:type="dcterms:W3CDTF">2012-01-18T23:47:00Z</dcterms:modified>
</cp:coreProperties>
</file>